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889" w:rsidRPr="00BB20C2" w:rsidRDefault="00223889" w:rsidP="00BB20C2">
      <w:pPr>
        <w:spacing w:before="120" w:after="120" w:line="360" w:lineRule="auto"/>
        <w:ind w:firstLine="720"/>
        <w:jc w:val="center"/>
        <w:rPr>
          <w:rFonts w:ascii="Arial" w:hAnsi="Arial" w:cs="Arial"/>
          <w:b/>
          <w:color w:val="555555"/>
          <w:spacing w:val="3"/>
          <w:shd w:val="clear" w:color="auto" w:fill="FFFFFF"/>
        </w:rPr>
      </w:pPr>
      <w:r w:rsidRPr="00BB20C2">
        <w:rPr>
          <w:rFonts w:ascii="Arial" w:hAnsi="Arial" w:cs="Arial"/>
          <w:b/>
          <w:color w:val="555555"/>
          <w:spacing w:val="3"/>
          <w:shd w:val="clear" w:color="auto" w:fill="FFFFFF"/>
        </w:rPr>
        <w:t>Herbal Tea Capsule of Nespresso</w:t>
      </w:r>
    </w:p>
    <w:p w:rsidR="007C7079" w:rsidRPr="00BB20C2" w:rsidRDefault="007C7079" w:rsidP="00BB20C2">
      <w:pPr>
        <w:spacing w:before="120" w:after="120" w:line="360" w:lineRule="auto"/>
        <w:ind w:firstLine="720"/>
        <w:jc w:val="center"/>
        <w:rPr>
          <w:rFonts w:ascii="Arial" w:hAnsi="Arial" w:cs="Arial"/>
          <w:b/>
          <w:color w:val="555555"/>
          <w:spacing w:val="3"/>
          <w:shd w:val="clear" w:color="auto" w:fill="FFFFFF"/>
        </w:rPr>
      </w:pPr>
      <w:r w:rsidRPr="00BB20C2">
        <w:rPr>
          <w:rFonts w:ascii="Arial" w:hAnsi="Arial" w:cs="Arial"/>
          <w:b/>
          <w:color w:val="555555"/>
          <w:spacing w:val="3"/>
          <w:shd w:val="clear" w:color="auto" w:fill="FFFFFF"/>
        </w:rPr>
        <w:t>Introduction</w:t>
      </w:r>
    </w:p>
    <w:p w:rsidR="00111D16" w:rsidRPr="002D5BA1" w:rsidRDefault="0005026A" w:rsidP="00512AF8">
      <w:pPr>
        <w:spacing w:before="120" w:after="120" w:line="360" w:lineRule="auto"/>
        <w:ind w:firstLine="720"/>
        <w:rPr>
          <w:rFonts w:ascii="Arial" w:hAnsi="Arial" w:cs="Arial"/>
          <w:color w:val="555555"/>
          <w:spacing w:val="3"/>
          <w:shd w:val="clear" w:color="auto" w:fill="FFFFFF"/>
        </w:rPr>
      </w:pPr>
      <w:r w:rsidRPr="002D5BA1">
        <w:rPr>
          <w:rFonts w:ascii="Arial" w:hAnsi="Arial" w:cs="Arial"/>
          <w:color w:val="555555"/>
          <w:spacing w:val="3"/>
          <w:shd w:val="clear" w:color="auto" w:fill="FFFFFF"/>
        </w:rPr>
        <w:t xml:space="preserve">Nespresso is a beverage company that processes and sells coffee. Apart from this, the company decided to introduce a new product “herbal tea capsules” in its market segment. </w:t>
      </w:r>
      <w:r w:rsidR="00D70E57" w:rsidRPr="002D5BA1">
        <w:rPr>
          <w:rFonts w:ascii="Arial" w:hAnsi="Arial" w:cs="Arial"/>
          <w:color w:val="555555"/>
          <w:spacing w:val="3"/>
          <w:shd w:val="clear" w:color="auto" w:fill="FFFFFF"/>
        </w:rPr>
        <w:t xml:space="preserve">As the world continues to change, people are trying to be more conscious about their health. They are more careful of the products they consumer. While tea is the second most consumed beverage to water, Nespresso believes that its product will be more appealing not only to health conscious people but also to everyone who takes tea. </w:t>
      </w:r>
      <w:r w:rsidR="003E133F" w:rsidRPr="002D5BA1">
        <w:rPr>
          <w:rFonts w:ascii="Arial" w:hAnsi="Arial" w:cs="Arial"/>
          <w:color w:val="555555"/>
          <w:spacing w:val="3"/>
          <w:shd w:val="clear" w:color="auto" w:fill="FFFFFF"/>
        </w:rPr>
        <w:t xml:space="preserve">Herbal tea capsules provides health benefits and keep consumers revitalized. </w:t>
      </w:r>
      <w:r w:rsidR="00DD6427" w:rsidRPr="002D5BA1">
        <w:rPr>
          <w:rFonts w:ascii="Arial" w:hAnsi="Arial" w:cs="Arial"/>
          <w:color w:val="555555"/>
          <w:spacing w:val="3"/>
          <w:shd w:val="clear" w:color="auto" w:fill="FFFFFF"/>
        </w:rPr>
        <w:t>The product will be introduced in the domestic market and customers are expected to consume it as iced tea, hot or cold beverage.</w:t>
      </w:r>
      <w:r w:rsidR="00111D16" w:rsidRPr="002D5BA1">
        <w:rPr>
          <w:rFonts w:ascii="Arial" w:hAnsi="Arial" w:cs="Arial"/>
          <w:color w:val="555555"/>
          <w:spacing w:val="3"/>
          <w:shd w:val="clear" w:color="auto" w:fill="FFFFFF"/>
        </w:rPr>
        <w:t xml:space="preserve"> In order to cater for everyone, there are a variety of flavors that will be introduced to the market. </w:t>
      </w:r>
    </w:p>
    <w:p w:rsidR="000F5F0B" w:rsidRPr="002D5BA1" w:rsidRDefault="00E8386C" w:rsidP="00512AF8">
      <w:pPr>
        <w:spacing w:before="120" w:after="120" w:line="360" w:lineRule="auto"/>
        <w:ind w:firstLine="720"/>
        <w:rPr>
          <w:rFonts w:ascii="Arial" w:hAnsi="Arial" w:cs="Arial"/>
          <w:color w:val="555555"/>
          <w:spacing w:val="3"/>
          <w:shd w:val="clear" w:color="auto" w:fill="FFFFFF"/>
        </w:rPr>
      </w:pPr>
      <w:r w:rsidRPr="002D5BA1">
        <w:rPr>
          <w:rFonts w:ascii="Arial" w:hAnsi="Arial" w:cs="Arial"/>
          <w:color w:val="555555"/>
          <w:spacing w:val="3"/>
          <w:shd w:val="clear" w:color="auto" w:fill="FFFFFF"/>
        </w:rPr>
        <w:t>The flavors will be made from d</w:t>
      </w:r>
      <w:r w:rsidR="00305FE6" w:rsidRPr="002D5BA1">
        <w:rPr>
          <w:rFonts w:ascii="Arial" w:hAnsi="Arial" w:cs="Arial"/>
          <w:color w:val="555555"/>
          <w:spacing w:val="3"/>
          <w:shd w:val="clear" w:color="auto" w:fill="FFFFFF"/>
        </w:rPr>
        <w:t xml:space="preserve">ifferent types of raw materials. </w:t>
      </w:r>
      <w:r w:rsidR="00E9049C" w:rsidRPr="002D5BA1">
        <w:rPr>
          <w:rFonts w:ascii="Arial" w:hAnsi="Arial" w:cs="Arial"/>
          <w:color w:val="555555"/>
          <w:spacing w:val="3"/>
          <w:shd w:val="clear" w:color="auto" w:fill="FFFFFF"/>
        </w:rPr>
        <w:t>According to</w:t>
      </w:r>
      <w:r w:rsidR="003C7372" w:rsidRPr="002D5BA1">
        <w:rPr>
          <w:rFonts w:ascii="Arial" w:hAnsi="Arial" w:cs="Arial"/>
          <w:color w:val="555555"/>
          <w:spacing w:val="3"/>
          <w:shd w:val="clear" w:color="auto" w:fill="FFFFFF"/>
        </w:rPr>
        <w:t xml:space="preserve"> </w:t>
      </w:r>
      <w:r w:rsidR="003C7372" w:rsidRPr="002D5BA1">
        <w:rPr>
          <w:rFonts w:ascii="Arial" w:hAnsi="Arial" w:cs="Arial"/>
          <w:color w:val="555555"/>
          <w:spacing w:val="3"/>
          <w:shd w:val="clear" w:color="auto" w:fill="FFFFFF"/>
        </w:rPr>
        <w:t>Kumar</w:t>
      </w:r>
      <w:r w:rsidR="003C7372" w:rsidRPr="002D5BA1">
        <w:rPr>
          <w:rFonts w:ascii="Arial" w:hAnsi="Arial" w:cs="Arial"/>
          <w:color w:val="555555"/>
          <w:spacing w:val="3"/>
          <w:shd w:val="clear" w:color="auto" w:fill="FFFFFF"/>
        </w:rPr>
        <w:t xml:space="preserve"> et al (2013),</w:t>
      </w:r>
      <w:r w:rsidR="003C7372" w:rsidRPr="002D5BA1">
        <w:rPr>
          <w:rFonts w:ascii="Arial" w:hAnsi="Arial" w:cs="Arial"/>
          <w:color w:val="555555"/>
          <w:spacing w:val="3"/>
          <w:shd w:val="clear" w:color="auto" w:fill="FFFFFF"/>
        </w:rPr>
        <w:t xml:space="preserve"> </w:t>
      </w:r>
      <w:r w:rsidR="003C7372" w:rsidRPr="002D5BA1">
        <w:rPr>
          <w:rFonts w:ascii="Arial" w:hAnsi="Arial" w:cs="Arial"/>
          <w:color w:val="555555"/>
          <w:spacing w:val="3"/>
          <w:shd w:val="clear" w:color="auto" w:fill="FFFFFF"/>
        </w:rPr>
        <w:t xml:space="preserve"> </w:t>
      </w:r>
      <w:r w:rsidR="00E9049C" w:rsidRPr="002D5BA1">
        <w:rPr>
          <w:rFonts w:ascii="Arial" w:hAnsi="Arial" w:cs="Arial"/>
          <w:color w:val="555555"/>
          <w:spacing w:val="3"/>
          <w:shd w:val="clear" w:color="auto" w:fill="FFFFFF"/>
        </w:rPr>
        <w:t xml:space="preserve"> he</w:t>
      </w:r>
      <w:r w:rsidR="006B54AA" w:rsidRPr="002D5BA1">
        <w:rPr>
          <w:rFonts w:ascii="Arial" w:hAnsi="Arial" w:cs="Arial"/>
          <w:color w:val="555555"/>
          <w:spacing w:val="3"/>
          <w:shd w:val="clear" w:color="auto" w:fill="FFFFFF"/>
        </w:rPr>
        <w:t xml:space="preserve">rbal tea market </w:t>
      </w:r>
      <w:r w:rsidR="00544D56" w:rsidRPr="002D5BA1">
        <w:rPr>
          <w:rFonts w:ascii="Arial" w:hAnsi="Arial" w:cs="Arial"/>
          <w:color w:val="555555"/>
          <w:spacing w:val="3"/>
          <w:shd w:val="clear" w:color="auto" w:fill="FFFFFF"/>
        </w:rPr>
        <w:t xml:space="preserve">can be segmented as black, yellow, and green tea markets. </w:t>
      </w:r>
      <w:r w:rsidR="006F4EB1" w:rsidRPr="002D5BA1">
        <w:rPr>
          <w:rFonts w:ascii="Arial" w:hAnsi="Arial" w:cs="Arial"/>
          <w:color w:val="555555"/>
          <w:spacing w:val="3"/>
          <w:shd w:val="clear" w:color="auto" w:fill="FFFFFF"/>
        </w:rPr>
        <w:t>The product will be made from herbs</w:t>
      </w:r>
      <w:r w:rsidR="00E54DF0" w:rsidRPr="002D5BA1">
        <w:rPr>
          <w:rFonts w:ascii="Arial" w:hAnsi="Arial" w:cs="Arial"/>
          <w:color w:val="555555"/>
          <w:spacing w:val="3"/>
          <w:shd w:val="clear" w:color="auto" w:fill="FFFFFF"/>
        </w:rPr>
        <w:t xml:space="preserve"> or ingredients</w:t>
      </w:r>
      <w:r w:rsidR="006F4EB1" w:rsidRPr="002D5BA1">
        <w:rPr>
          <w:rFonts w:ascii="Arial" w:hAnsi="Arial" w:cs="Arial"/>
          <w:color w:val="555555"/>
          <w:spacing w:val="3"/>
          <w:shd w:val="clear" w:color="auto" w:fill="FFFFFF"/>
        </w:rPr>
        <w:t xml:space="preserve"> extracted fr</w:t>
      </w:r>
      <w:r w:rsidR="00AB1CAE" w:rsidRPr="002D5BA1">
        <w:rPr>
          <w:rFonts w:ascii="Arial" w:hAnsi="Arial" w:cs="Arial"/>
          <w:color w:val="555555"/>
          <w:spacing w:val="3"/>
          <w:shd w:val="clear" w:color="auto" w:fill="FFFFFF"/>
        </w:rPr>
        <w:t>om the different types of teas and more specificall</w:t>
      </w:r>
      <w:r w:rsidR="00F65373" w:rsidRPr="002D5BA1">
        <w:rPr>
          <w:rFonts w:ascii="Arial" w:hAnsi="Arial" w:cs="Arial"/>
          <w:color w:val="555555"/>
          <w:spacing w:val="3"/>
          <w:shd w:val="clear" w:color="auto" w:fill="FFFFFF"/>
        </w:rPr>
        <w:t xml:space="preserve">y from cured leaves of tea as well as from decaffeinated tea leaves. </w:t>
      </w:r>
      <w:r w:rsidR="00D5619D" w:rsidRPr="002D5BA1">
        <w:rPr>
          <w:rFonts w:ascii="Arial" w:hAnsi="Arial" w:cs="Arial"/>
          <w:color w:val="555555"/>
          <w:spacing w:val="3"/>
          <w:shd w:val="clear" w:color="auto" w:fill="FFFFFF"/>
        </w:rPr>
        <w:t xml:space="preserve">Research shows that green herbal tea is recognized as the most nutritious and healthier </w:t>
      </w:r>
      <w:r w:rsidR="00E8037B" w:rsidRPr="002D5BA1">
        <w:rPr>
          <w:rFonts w:ascii="Arial" w:hAnsi="Arial" w:cs="Arial"/>
          <w:color w:val="555555"/>
          <w:spacing w:val="3"/>
          <w:shd w:val="clear" w:color="auto" w:fill="FFFFFF"/>
        </w:rPr>
        <w:t xml:space="preserve">to the young generation </w:t>
      </w:r>
      <w:r w:rsidR="00E8037B" w:rsidRPr="002D5BA1">
        <w:rPr>
          <w:rFonts w:ascii="Arial" w:hAnsi="Arial" w:cs="Arial"/>
          <w:color w:val="555555"/>
          <w:spacing w:val="3"/>
          <w:shd w:val="clear" w:color="auto" w:fill="FFFFFF"/>
        </w:rPr>
        <w:t>(Hara, 2001)</w:t>
      </w:r>
      <w:r w:rsidR="00E8037B" w:rsidRPr="002D5BA1">
        <w:rPr>
          <w:rFonts w:ascii="Arial" w:hAnsi="Arial" w:cs="Arial"/>
          <w:color w:val="555555"/>
          <w:spacing w:val="3"/>
          <w:shd w:val="clear" w:color="auto" w:fill="FFFFFF"/>
        </w:rPr>
        <w:t xml:space="preserve">. </w:t>
      </w:r>
      <w:r w:rsidR="00177C80" w:rsidRPr="002D5BA1">
        <w:rPr>
          <w:rFonts w:ascii="Arial" w:hAnsi="Arial" w:cs="Arial"/>
          <w:color w:val="555555"/>
          <w:spacing w:val="3"/>
          <w:shd w:val="clear" w:color="auto" w:fill="FFFFFF"/>
        </w:rPr>
        <w:t xml:space="preserve">Based on this idea, </w:t>
      </w:r>
      <w:r w:rsidR="00E8037B" w:rsidRPr="002D5BA1">
        <w:rPr>
          <w:rFonts w:ascii="Arial" w:hAnsi="Arial" w:cs="Arial"/>
          <w:color w:val="555555"/>
          <w:spacing w:val="3"/>
          <w:shd w:val="clear" w:color="auto" w:fill="FFFFFF"/>
        </w:rPr>
        <w:t xml:space="preserve">Nespresso decided to use green tea </w:t>
      </w:r>
      <w:r w:rsidR="000D39C7" w:rsidRPr="002D5BA1">
        <w:rPr>
          <w:rFonts w:ascii="Arial" w:hAnsi="Arial" w:cs="Arial"/>
          <w:color w:val="555555"/>
          <w:spacing w:val="3"/>
          <w:shd w:val="clear" w:color="auto" w:fill="FFFFFF"/>
        </w:rPr>
        <w:t xml:space="preserve">as the raw material for making </w:t>
      </w:r>
      <w:r w:rsidR="00C6389A" w:rsidRPr="002D5BA1">
        <w:rPr>
          <w:rFonts w:ascii="Arial" w:hAnsi="Arial" w:cs="Arial"/>
          <w:color w:val="555555"/>
          <w:spacing w:val="3"/>
          <w:shd w:val="clear" w:color="auto" w:fill="FFFFFF"/>
        </w:rPr>
        <w:t xml:space="preserve">its product and target younger generation who are more likely to be the highest consumers. </w:t>
      </w:r>
    </w:p>
    <w:p w:rsidR="00A86152" w:rsidRPr="002D5BA1" w:rsidRDefault="00A86152" w:rsidP="00512AF8">
      <w:pPr>
        <w:spacing w:before="120" w:after="120" w:line="360" w:lineRule="auto"/>
        <w:ind w:firstLine="720"/>
        <w:rPr>
          <w:rFonts w:ascii="Arial" w:hAnsi="Arial" w:cs="Arial"/>
          <w:color w:val="555555"/>
          <w:spacing w:val="3"/>
          <w:shd w:val="clear" w:color="auto" w:fill="FFFFFF"/>
        </w:rPr>
      </w:pPr>
      <w:r w:rsidRPr="002D5BA1">
        <w:rPr>
          <w:rFonts w:ascii="Arial" w:hAnsi="Arial" w:cs="Arial"/>
          <w:color w:val="555555"/>
          <w:spacing w:val="3"/>
          <w:shd w:val="clear" w:color="auto" w:fill="FFFFFF"/>
        </w:rPr>
        <w:t xml:space="preserve">The company has also been using a quality program to test different </w:t>
      </w:r>
      <w:r w:rsidR="00D72889" w:rsidRPr="002D5BA1">
        <w:rPr>
          <w:rFonts w:ascii="Arial" w:hAnsi="Arial" w:cs="Arial"/>
          <w:color w:val="555555"/>
          <w:spacing w:val="3"/>
          <w:shd w:val="clear" w:color="auto" w:fill="FFFFFF"/>
        </w:rPr>
        <w:t xml:space="preserve">teas in order to produce the highest quality capsule flavors. </w:t>
      </w:r>
      <w:r w:rsidR="00F56503" w:rsidRPr="002D5BA1">
        <w:rPr>
          <w:rFonts w:ascii="Arial" w:hAnsi="Arial" w:cs="Arial"/>
          <w:color w:val="555555"/>
          <w:spacing w:val="3"/>
          <w:shd w:val="clear" w:color="auto" w:fill="FFFFFF"/>
        </w:rPr>
        <w:t xml:space="preserve">While Nespresso competitors have been providing different beverages in the market segment e.g. liquid </w:t>
      </w:r>
      <w:r w:rsidR="00052117" w:rsidRPr="002D5BA1">
        <w:rPr>
          <w:rFonts w:ascii="Arial" w:hAnsi="Arial" w:cs="Arial"/>
          <w:color w:val="555555"/>
          <w:spacing w:val="3"/>
          <w:shd w:val="clear" w:color="auto" w:fill="FFFFFF"/>
        </w:rPr>
        <w:t xml:space="preserve">herbal tea, </w:t>
      </w:r>
      <w:r w:rsidR="006F16FC" w:rsidRPr="002D5BA1">
        <w:rPr>
          <w:rFonts w:ascii="Arial" w:hAnsi="Arial" w:cs="Arial"/>
          <w:color w:val="555555"/>
          <w:spacing w:val="3"/>
          <w:shd w:val="clear" w:color="auto" w:fill="FFFFFF"/>
        </w:rPr>
        <w:t xml:space="preserve">Nespresso believes that its herbal tea capsules will be more appealing to consumers. </w:t>
      </w:r>
      <w:r w:rsidR="00200330" w:rsidRPr="002D5BA1">
        <w:rPr>
          <w:rFonts w:ascii="Arial" w:hAnsi="Arial" w:cs="Arial"/>
          <w:color w:val="555555"/>
          <w:spacing w:val="3"/>
          <w:shd w:val="clear" w:color="auto" w:fill="FFFFFF"/>
        </w:rPr>
        <w:t>This is ev</w:t>
      </w:r>
      <w:r w:rsidR="00AF7A24" w:rsidRPr="002D5BA1">
        <w:rPr>
          <w:rFonts w:ascii="Arial" w:hAnsi="Arial" w:cs="Arial"/>
          <w:color w:val="555555"/>
          <w:spacing w:val="3"/>
          <w:shd w:val="clear" w:color="auto" w:fill="FFFFFF"/>
        </w:rPr>
        <w:t>en more so because the capsules</w:t>
      </w:r>
      <w:r w:rsidR="00894F5A" w:rsidRPr="002D5BA1">
        <w:rPr>
          <w:rFonts w:ascii="Arial" w:hAnsi="Arial" w:cs="Arial"/>
          <w:color w:val="555555"/>
          <w:spacing w:val="3"/>
          <w:shd w:val="clear" w:color="auto" w:fill="FFFFFF"/>
        </w:rPr>
        <w:t xml:space="preserve"> are easy to carry anywhere and are favorable in all seasons. </w:t>
      </w:r>
      <w:r w:rsidR="00C0639F" w:rsidRPr="002D5BA1">
        <w:rPr>
          <w:rFonts w:ascii="Arial" w:hAnsi="Arial" w:cs="Arial"/>
          <w:color w:val="555555"/>
          <w:spacing w:val="3"/>
          <w:shd w:val="clear" w:color="auto" w:fill="FFFFFF"/>
        </w:rPr>
        <w:t>The extracts used in the product will include additives such as sugar among oth</w:t>
      </w:r>
      <w:r w:rsidR="00ED7417" w:rsidRPr="002D5BA1">
        <w:rPr>
          <w:rFonts w:ascii="Arial" w:hAnsi="Arial" w:cs="Arial"/>
          <w:color w:val="555555"/>
          <w:spacing w:val="3"/>
          <w:shd w:val="clear" w:color="auto" w:fill="FFFFFF"/>
        </w:rPr>
        <w:t xml:space="preserve">er herbal extracts such as peppermint, hibiscus, ginger, and lemongrass that are all </w:t>
      </w:r>
      <w:r w:rsidR="0057003C" w:rsidRPr="002D5BA1">
        <w:rPr>
          <w:rFonts w:ascii="Arial" w:hAnsi="Arial" w:cs="Arial"/>
          <w:color w:val="555555"/>
          <w:spacing w:val="3"/>
          <w:shd w:val="clear" w:color="auto" w:fill="FFFFFF"/>
        </w:rPr>
        <w:t xml:space="preserve">used for </w:t>
      </w:r>
      <w:r w:rsidR="00E65123" w:rsidRPr="002D5BA1">
        <w:rPr>
          <w:rFonts w:ascii="Arial" w:hAnsi="Arial" w:cs="Arial"/>
          <w:color w:val="555555"/>
          <w:spacing w:val="3"/>
          <w:shd w:val="clear" w:color="auto" w:fill="FFFFFF"/>
        </w:rPr>
        <w:t>various</w:t>
      </w:r>
      <w:r w:rsidR="0057003C" w:rsidRPr="002D5BA1">
        <w:rPr>
          <w:rFonts w:ascii="Arial" w:hAnsi="Arial" w:cs="Arial"/>
          <w:color w:val="555555"/>
          <w:spacing w:val="3"/>
          <w:shd w:val="clear" w:color="auto" w:fill="FFFFFF"/>
        </w:rPr>
        <w:t xml:space="preserve"> benefits</w:t>
      </w:r>
      <w:r w:rsidR="00ED7417" w:rsidRPr="002D5BA1">
        <w:rPr>
          <w:rFonts w:ascii="Arial" w:hAnsi="Arial" w:cs="Arial"/>
          <w:color w:val="555555"/>
          <w:spacing w:val="3"/>
          <w:shd w:val="clear" w:color="auto" w:fill="FFFFFF"/>
        </w:rPr>
        <w:t xml:space="preserve">. </w:t>
      </w:r>
      <w:r w:rsidR="00235A78" w:rsidRPr="002D5BA1">
        <w:rPr>
          <w:rFonts w:ascii="Arial" w:hAnsi="Arial" w:cs="Arial"/>
          <w:color w:val="555555"/>
          <w:spacing w:val="3"/>
          <w:shd w:val="clear" w:color="auto" w:fill="FFFFFF"/>
        </w:rPr>
        <w:t xml:space="preserve">The </w:t>
      </w:r>
      <w:r w:rsidR="007A2263" w:rsidRPr="002D5BA1">
        <w:rPr>
          <w:rFonts w:ascii="Arial" w:hAnsi="Arial" w:cs="Arial"/>
          <w:color w:val="555555"/>
          <w:spacing w:val="3"/>
          <w:shd w:val="clear" w:color="auto" w:fill="FFFFFF"/>
        </w:rPr>
        <w:t xml:space="preserve">additives will help Nespresso gain market share </w:t>
      </w:r>
      <w:r w:rsidR="008113D9" w:rsidRPr="002D5BA1">
        <w:rPr>
          <w:rFonts w:ascii="Arial" w:hAnsi="Arial" w:cs="Arial"/>
          <w:color w:val="555555"/>
          <w:spacing w:val="3"/>
          <w:shd w:val="clear" w:color="auto" w:fill="FFFFFF"/>
        </w:rPr>
        <w:t xml:space="preserve">for </w:t>
      </w:r>
      <w:r w:rsidR="00F53DE3" w:rsidRPr="002D5BA1">
        <w:rPr>
          <w:rFonts w:ascii="Arial" w:hAnsi="Arial" w:cs="Arial"/>
          <w:color w:val="555555"/>
          <w:spacing w:val="3"/>
          <w:shd w:val="clear" w:color="auto" w:fill="FFFFFF"/>
        </w:rPr>
        <w:t xml:space="preserve">its </w:t>
      </w:r>
      <w:r w:rsidR="009036ED" w:rsidRPr="002D5BA1">
        <w:rPr>
          <w:rFonts w:ascii="Arial" w:hAnsi="Arial" w:cs="Arial"/>
          <w:color w:val="555555"/>
          <w:spacing w:val="3"/>
          <w:shd w:val="clear" w:color="auto" w:fill="FFFFFF"/>
        </w:rPr>
        <w:t xml:space="preserve">new product in the herbal tea market. </w:t>
      </w:r>
    </w:p>
    <w:p w:rsidR="003622A7" w:rsidRPr="00BB20C2" w:rsidRDefault="00DD7D87" w:rsidP="00BB20C2">
      <w:pPr>
        <w:spacing w:before="120" w:after="120" w:line="360" w:lineRule="auto"/>
        <w:ind w:firstLine="720"/>
        <w:jc w:val="center"/>
        <w:rPr>
          <w:rFonts w:ascii="Arial" w:hAnsi="Arial" w:cs="Arial"/>
          <w:b/>
          <w:color w:val="555555"/>
          <w:spacing w:val="3"/>
          <w:shd w:val="clear" w:color="auto" w:fill="FFFFFF"/>
        </w:rPr>
      </w:pPr>
      <w:r w:rsidRPr="00BB20C2">
        <w:rPr>
          <w:rFonts w:ascii="Arial" w:hAnsi="Arial" w:cs="Arial"/>
          <w:b/>
          <w:color w:val="555555"/>
          <w:spacing w:val="3"/>
          <w:shd w:val="clear" w:color="auto" w:fill="FFFFFF"/>
        </w:rPr>
        <w:t>Market Segmentation</w:t>
      </w:r>
    </w:p>
    <w:p w:rsidR="008720C6" w:rsidRDefault="008720C6" w:rsidP="00512AF8">
      <w:pPr>
        <w:spacing w:before="120" w:after="120" w:line="360" w:lineRule="auto"/>
        <w:ind w:firstLine="720"/>
        <w:rPr>
          <w:rFonts w:ascii="Times New Roman" w:hAnsi="Times New Roman" w:cs="Times New Roman"/>
          <w:sz w:val="24"/>
          <w:szCs w:val="24"/>
        </w:rPr>
      </w:pPr>
      <w:r>
        <w:rPr>
          <w:rFonts w:ascii="Arial" w:hAnsi="Arial" w:cs="Arial"/>
          <w:color w:val="555555"/>
          <w:spacing w:val="3"/>
          <w:shd w:val="clear" w:color="auto" w:fill="FFFFFF"/>
        </w:rPr>
        <w:t>Having studied the global beverage market for years, Nespresso well understands its market segmentation. It will use the knowledge to target the appropriate customers as it does</w:t>
      </w:r>
      <w:r w:rsidR="00825BCF">
        <w:rPr>
          <w:rFonts w:ascii="Arial" w:hAnsi="Arial" w:cs="Arial"/>
          <w:color w:val="555555"/>
          <w:spacing w:val="3"/>
          <w:shd w:val="clear" w:color="auto" w:fill="FFFFFF"/>
        </w:rPr>
        <w:t xml:space="preserve"> </w:t>
      </w:r>
      <w:r w:rsidR="00825BCF">
        <w:rPr>
          <w:rFonts w:ascii="Arial" w:hAnsi="Arial" w:cs="Arial"/>
          <w:color w:val="555555"/>
          <w:spacing w:val="3"/>
          <w:shd w:val="clear" w:color="auto" w:fill="FFFFFF"/>
        </w:rPr>
        <w:lastRenderedPageBreak/>
        <w:t xml:space="preserve">not intend to target everyone. While it is possible to do a mass marketing where </w:t>
      </w:r>
      <w:r w:rsidR="00C866DE">
        <w:rPr>
          <w:rFonts w:ascii="Arial" w:hAnsi="Arial" w:cs="Arial"/>
          <w:color w:val="555555"/>
          <w:spacing w:val="3"/>
          <w:shd w:val="clear" w:color="auto" w:fill="FFFFFF"/>
        </w:rPr>
        <w:t>it</w:t>
      </w:r>
      <w:r w:rsidR="00825BCF">
        <w:rPr>
          <w:rFonts w:ascii="Arial" w:hAnsi="Arial" w:cs="Arial"/>
          <w:color w:val="555555"/>
          <w:spacing w:val="3"/>
          <w:shd w:val="clear" w:color="auto" w:fill="FFFFFF"/>
        </w:rPr>
        <w:t xml:space="preserve"> targets everyone in the domestic market, the company targets middle to high-income women executives as these are consumers who are more likely to purchase the product. These customers are more conscious about their health and elegance. </w:t>
      </w:r>
      <w:r w:rsidR="00387839">
        <w:rPr>
          <w:rFonts w:ascii="Arial" w:hAnsi="Arial" w:cs="Arial"/>
          <w:color w:val="555555"/>
          <w:spacing w:val="3"/>
          <w:shd w:val="clear" w:color="auto" w:fill="FFFFFF"/>
        </w:rPr>
        <w:t>According to Weinstein (2013), targeting everyone could dilute the marketing message or the value of a product as it would mean differ</w:t>
      </w:r>
      <w:r w:rsidR="00003DAE">
        <w:rPr>
          <w:rFonts w:ascii="Arial" w:hAnsi="Arial" w:cs="Arial"/>
          <w:color w:val="555555"/>
          <w:spacing w:val="3"/>
          <w:shd w:val="clear" w:color="auto" w:fill="FFFFFF"/>
        </w:rPr>
        <w:t>ent things to different people. For example, something that executive women find interesting in the new product someone who is not interested in some of the features common in the produ</w:t>
      </w:r>
      <w:r w:rsidR="007016B8">
        <w:rPr>
          <w:rFonts w:ascii="Arial" w:hAnsi="Arial" w:cs="Arial"/>
          <w:color w:val="555555"/>
          <w:spacing w:val="3"/>
          <w:shd w:val="clear" w:color="auto" w:fill="FFFFFF"/>
        </w:rPr>
        <w:t>ct may find them uninteresting. By targeting everyone, the company would find it difficult to de</w:t>
      </w:r>
      <w:r w:rsidR="00194169">
        <w:rPr>
          <w:rFonts w:ascii="Arial" w:hAnsi="Arial" w:cs="Arial"/>
          <w:color w:val="555555"/>
          <w:spacing w:val="3"/>
          <w:shd w:val="clear" w:color="auto" w:fill="FFFFFF"/>
        </w:rPr>
        <w:t xml:space="preserve">termine the needs of </w:t>
      </w:r>
      <w:r w:rsidR="004A3378">
        <w:rPr>
          <w:rFonts w:ascii="Arial" w:hAnsi="Arial" w:cs="Arial"/>
          <w:color w:val="555555"/>
          <w:spacing w:val="3"/>
          <w:shd w:val="clear" w:color="auto" w:fill="FFFFFF"/>
        </w:rPr>
        <w:t xml:space="preserve">the </w:t>
      </w:r>
      <w:r w:rsidR="00194169">
        <w:rPr>
          <w:rFonts w:ascii="Arial" w:hAnsi="Arial" w:cs="Arial"/>
          <w:color w:val="555555"/>
          <w:spacing w:val="3"/>
          <w:shd w:val="clear" w:color="auto" w:fill="FFFFFF"/>
        </w:rPr>
        <w:t>potential customers</w:t>
      </w:r>
      <w:r w:rsidR="004A3378">
        <w:rPr>
          <w:rFonts w:ascii="Arial" w:hAnsi="Arial" w:cs="Arial"/>
          <w:color w:val="555555"/>
          <w:spacing w:val="3"/>
          <w:shd w:val="clear" w:color="auto" w:fill="FFFFFF"/>
        </w:rPr>
        <w:t xml:space="preserve"> or the target market. </w:t>
      </w:r>
      <w:r w:rsidR="00194169">
        <w:rPr>
          <w:rFonts w:ascii="Arial" w:hAnsi="Arial" w:cs="Arial"/>
          <w:color w:val="555555"/>
          <w:spacing w:val="3"/>
          <w:shd w:val="clear" w:color="auto" w:fill="FFFFFF"/>
        </w:rPr>
        <w:t xml:space="preserve"> </w:t>
      </w:r>
    </w:p>
    <w:p w:rsidR="00B0311D" w:rsidRDefault="00B0311D" w:rsidP="00512AF8">
      <w:pPr>
        <w:spacing w:before="120" w:after="120" w:line="360" w:lineRule="auto"/>
        <w:ind w:firstLine="720"/>
        <w:rPr>
          <w:rFonts w:ascii="Arial" w:hAnsi="Arial" w:cs="Arial"/>
          <w:color w:val="555555"/>
          <w:spacing w:val="3"/>
          <w:shd w:val="clear" w:color="auto" w:fill="FFFFFF"/>
        </w:rPr>
      </w:pPr>
    </w:p>
    <w:p w:rsidR="00DD7D87" w:rsidRDefault="0061616A" w:rsidP="00512AF8">
      <w:pPr>
        <w:spacing w:before="120" w:after="120" w:line="360" w:lineRule="auto"/>
        <w:ind w:firstLine="720"/>
        <w:rPr>
          <w:rFonts w:ascii="Times New Roman" w:hAnsi="Times New Roman" w:cs="Times New Roman"/>
          <w:sz w:val="24"/>
          <w:szCs w:val="24"/>
        </w:rPr>
      </w:pPr>
      <w:r>
        <w:rPr>
          <w:rFonts w:ascii="Times New Roman" w:hAnsi="Times New Roman" w:cs="Times New Roman"/>
          <w:color w:val="FF0000"/>
          <w:sz w:val="24"/>
          <w:szCs w:val="24"/>
        </w:rPr>
        <w:t xml:space="preserve">Please write to me via nnwnjk431 at gmail dot com. </w:t>
      </w:r>
      <w:r w:rsidR="007E41FF">
        <w:rPr>
          <w:rFonts w:ascii="Times New Roman" w:hAnsi="Times New Roman" w:cs="Times New Roman"/>
          <w:color w:val="FF0000"/>
          <w:sz w:val="24"/>
          <w:szCs w:val="24"/>
        </w:rPr>
        <w:t xml:space="preserve">I have written the address in wrong form to avoid being flagged. </w:t>
      </w:r>
      <w:bookmarkStart w:id="0" w:name="_GoBack"/>
      <w:bookmarkEnd w:id="0"/>
      <w:r w:rsidR="00DD7D87">
        <w:rPr>
          <w:rFonts w:ascii="Times New Roman" w:hAnsi="Times New Roman" w:cs="Times New Roman"/>
          <w:sz w:val="24"/>
          <w:szCs w:val="24"/>
        </w:rPr>
        <w:br w:type="page"/>
      </w:r>
    </w:p>
    <w:p w:rsidR="00E8386C" w:rsidRDefault="001754FA" w:rsidP="000F5F0B">
      <w:pPr>
        <w:spacing w:before="120" w:after="12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0F5F0B">
        <w:rPr>
          <w:rFonts w:ascii="Times New Roman" w:hAnsi="Times New Roman" w:cs="Times New Roman"/>
          <w:sz w:val="24"/>
          <w:szCs w:val="24"/>
        </w:rPr>
        <w:t>eferences</w:t>
      </w:r>
    </w:p>
    <w:p w:rsidR="000F5F0B" w:rsidRDefault="000F5F0B" w:rsidP="003C7372">
      <w:pPr>
        <w:spacing w:before="120" w:after="12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Kumar, R. S. S., Murugesan, S., Kottur, G., &amp; Gyamfi, D. (2013). Black tea: The plants, processing/manufacturing and production. In </w:t>
      </w:r>
      <w:r>
        <w:rPr>
          <w:rFonts w:ascii="Arial" w:hAnsi="Arial" w:cs="Arial"/>
          <w:i/>
          <w:iCs/>
          <w:color w:val="222222"/>
          <w:sz w:val="20"/>
          <w:szCs w:val="20"/>
          <w:shd w:val="clear" w:color="auto" w:fill="FFFFFF"/>
        </w:rPr>
        <w:t>Tea in health and disease prevention</w:t>
      </w:r>
      <w:r>
        <w:rPr>
          <w:rFonts w:ascii="Arial" w:hAnsi="Arial" w:cs="Arial"/>
          <w:color w:val="222222"/>
          <w:sz w:val="20"/>
          <w:szCs w:val="20"/>
          <w:shd w:val="clear" w:color="auto" w:fill="FFFFFF"/>
        </w:rPr>
        <w:t> (pp. 41-57).</w:t>
      </w:r>
    </w:p>
    <w:p w:rsidR="00416086" w:rsidRDefault="00416086" w:rsidP="003C7372">
      <w:pPr>
        <w:spacing w:before="120" w:after="12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Hara, Y. (2001). </w:t>
      </w:r>
      <w:r>
        <w:rPr>
          <w:rFonts w:ascii="Arial" w:hAnsi="Arial" w:cs="Arial"/>
          <w:i/>
          <w:iCs/>
          <w:color w:val="222222"/>
          <w:sz w:val="20"/>
          <w:szCs w:val="20"/>
          <w:shd w:val="clear" w:color="auto" w:fill="FFFFFF"/>
        </w:rPr>
        <w:t>Green tea: health benefits and applications</w:t>
      </w:r>
      <w:r>
        <w:rPr>
          <w:rFonts w:ascii="Arial" w:hAnsi="Arial" w:cs="Arial"/>
          <w:color w:val="222222"/>
          <w:sz w:val="20"/>
          <w:szCs w:val="20"/>
          <w:shd w:val="clear" w:color="auto" w:fill="FFFFFF"/>
        </w:rPr>
        <w:t>. CRC press.</w:t>
      </w:r>
    </w:p>
    <w:p w:rsidR="00387839" w:rsidRDefault="00387839" w:rsidP="003C7372">
      <w:pPr>
        <w:spacing w:before="120" w:after="120"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Weinstein, A. (2013). </w:t>
      </w:r>
      <w:r>
        <w:rPr>
          <w:rFonts w:ascii="Arial" w:hAnsi="Arial" w:cs="Arial"/>
          <w:i/>
          <w:iCs/>
          <w:color w:val="222222"/>
          <w:sz w:val="20"/>
          <w:szCs w:val="20"/>
          <w:shd w:val="clear" w:color="auto" w:fill="FFFFFF"/>
        </w:rPr>
        <w:t>Handbook of market segmentation: Strategic targeting for business and technology firms</w:t>
      </w:r>
      <w:r>
        <w:rPr>
          <w:rFonts w:ascii="Arial" w:hAnsi="Arial" w:cs="Arial"/>
          <w:color w:val="222222"/>
          <w:sz w:val="20"/>
          <w:szCs w:val="20"/>
          <w:shd w:val="clear" w:color="auto" w:fill="FFFFFF"/>
        </w:rPr>
        <w:t>. Routledge.</w:t>
      </w:r>
    </w:p>
    <w:p w:rsidR="00211C75" w:rsidRDefault="00DD6427" w:rsidP="00FA2EBF">
      <w:pPr>
        <w:spacing w:before="120" w:after="12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4F20E0" w:rsidRDefault="004F20E0" w:rsidP="00FA2EBF">
      <w:pPr>
        <w:spacing w:before="120" w:after="120" w:line="240" w:lineRule="auto"/>
        <w:rPr>
          <w:rFonts w:ascii="Times New Roman" w:hAnsi="Times New Roman" w:cs="Times New Roman"/>
          <w:sz w:val="24"/>
          <w:szCs w:val="24"/>
        </w:rPr>
      </w:pPr>
    </w:p>
    <w:p w:rsidR="004F20E0" w:rsidRDefault="004F20E0" w:rsidP="00FA2EBF">
      <w:pPr>
        <w:spacing w:before="120" w:after="120" w:line="240" w:lineRule="auto"/>
        <w:rPr>
          <w:rFonts w:ascii="Times New Roman" w:hAnsi="Times New Roman" w:cs="Times New Roman"/>
          <w:sz w:val="24"/>
          <w:szCs w:val="24"/>
        </w:rPr>
      </w:pPr>
    </w:p>
    <w:p w:rsidR="004F20E0" w:rsidRDefault="004F20E0" w:rsidP="00FA2EBF">
      <w:pPr>
        <w:spacing w:before="120" w:after="120" w:line="240" w:lineRule="auto"/>
        <w:rPr>
          <w:rFonts w:ascii="Times New Roman" w:hAnsi="Times New Roman" w:cs="Times New Roman"/>
          <w:sz w:val="24"/>
          <w:szCs w:val="24"/>
        </w:rPr>
      </w:pPr>
    </w:p>
    <w:p w:rsidR="004F20E0" w:rsidRDefault="004F20E0" w:rsidP="00FA2EBF">
      <w:pPr>
        <w:spacing w:before="120" w:after="120" w:line="240" w:lineRule="auto"/>
        <w:rPr>
          <w:rFonts w:ascii="Times New Roman" w:hAnsi="Times New Roman" w:cs="Times New Roman"/>
          <w:sz w:val="24"/>
          <w:szCs w:val="24"/>
        </w:rPr>
      </w:pPr>
    </w:p>
    <w:p w:rsidR="009B3E30" w:rsidRDefault="009B3E30" w:rsidP="00FA2EBF">
      <w:pPr>
        <w:spacing w:before="120" w:after="120" w:line="240" w:lineRule="auto"/>
        <w:rPr>
          <w:rFonts w:ascii="Times New Roman" w:hAnsi="Times New Roman" w:cs="Times New Roman"/>
          <w:sz w:val="24"/>
          <w:szCs w:val="24"/>
        </w:rPr>
      </w:pPr>
    </w:p>
    <w:p w:rsidR="008A3638" w:rsidRDefault="008A3638" w:rsidP="00FA2EBF">
      <w:pPr>
        <w:spacing w:before="120" w:after="120" w:line="240" w:lineRule="auto"/>
        <w:rPr>
          <w:rFonts w:ascii="Times New Roman" w:hAnsi="Times New Roman" w:cs="Times New Roman"/>
          <w:sz w:val="24"/>
          <w:szCs w:val="24"/>
        </w:rPr>
      </w:pPr>
    </w:p>
    <w:p w:rsidR="00167586" w:rsidRPr="00FA2EBF" w:rsidRDefault="00167586" w:rsidP="00FA2EBF">
      <w:pPr>
        <w:spacing w:before="120" w:after="120" w:line="240" w:lineRule="auto"/>
        <w:rPr>
          <w:rFonts w:ascii="Times New Roman" w:hAnsi="Times New Roman" w:cs="Times New Roman"/>
          <w:sz w:val="24"/>
          <w:szCs w:val="24"/>
        </w:rPr>
      </w:pPr>
    </w:p>
    <w:p w:rsidR="001E71F1" w:rsidRDefault="001E71F1" w:rsidP="004B2E1D">
      <w:pPr>
        <w:rPr>
          <w:rFonts w:ascii="Times New Roman" w:hAnsi="Times New Roman" w:cs="Times New Roman"/>
          <w:sz w:val="24"/>
          <w:szCs w:val="24"/>
        </w:rPr>
      </w:pPr>
    </w:p>
    <w:sectPr w:rsidR="001E7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889"/>
    <w:rsid w:val="00003DAE"/>
    <w:rsid w:val="00017A50"/>
    <w:rsid w:val="000232C7"/>
    <w:rsid w:val="00042544"/>
    <w:rsid w:val="0005026A"/>
    <w:rsid w:val="00052117"/>
    <w:rsid w:val="000677BA"/>
    <w:rsid w:val="00075643"/>
    <w:rsid w:val="00075EF9"/>
    <w:rsid w:val="000A2E9F"/>
    <w:rsid w:val="000A3948"/>
    <w:rsid w:val="000C2BF8"/>
    <w:rsid w:val="000D39C7"/>
    <w:rsid w:val="000E5AA1"/>
    <w:rsid w:val="000E7124"/>
    <w:rsid w:val="000F15EE"/>
    <w:rsid w:val="000F5F0B"/>
    <w:rsid w:val="00103F7A"/>
    <w:rsid w:val="00111D16"/>
    <w:rsid w:val="001564B4"/>
    <w:rsid w:val="00167586"/>
    <w:rsid w:val="001754FA"/>
    <w:rsid w:val="00177C80"/>
    <w:rsid w:val="0018243B"/>
    <w:rsid w:val="00194169"/>
    <w:rsid w:val="0019685F"/>
    <w:rsid w:val="001B1066"/>
    <w:rsid w:val="001B3290"/>
    <w:rsid w:val="001D0897"/>
    <w:rsid w:val="001E71F1"/>
    <w:rsid w:val="001F63E8"/>
    <w:rsid w:val="00200330"/>
    <w:rsid w:val="00211C75"/>
    <w:rsid w:val="002214D7"/>
    <w:rsid w:val="00223889"/>
    <w:rsid w:val="00235A78"/>
    <w:rsid w:val="002409CA"/>
    <w:rsid w:val="00261BF9"/>
    <w:rsid w:val="00265232"/>
    <w:rsid w:val="00274A1A"/>
    <w:rsid w:val="00274C15"/>
    <w:rsid w:val="002C74D6"/>
    <w:rsid w:val="002C780F"/>
    <w:rsid w:val="002D5BA1"/>
    <w:rsid w:val="002D75AD"/>
    <w:rsid w:val="002E60AF"/>
    <w:rsid w:val="002F066F"/>
    <w:rsid w:val="002F49F5"/>
    <w:rsid w:val="002F7EE9"/>
    <w:rsid w:val="003051D7"/>
    <w:rsid w:val="00305F09"/>
    <w:rsid w:val="00305FE6"/>
    <w:rsid w:val="00356AFC"/>
    <w:rsid w:val="003622A7"/>
    <w:rsid w:val="00372164"/>
    <w:rsid w:val="003762B7"/>
    <w:rsid w:val="00387839"/>
    <w:rsid w:val="0039363F"/>
    <w:rsid w:val="003B2268"/>
    <w:rsid w:val="003B2F1A"/>
    <w:rsid w:val="003C7372"/>
    <w:rsid w:val="003E133F"/>
    <w:rsid w:val="003F26EC"/>
    <w:rsid w:val="00402A05"/>
    <w:rsid w:val="0040752E"/>
    <w:rsid w:val="00414DF8"/>
    <w:rsid w:val="00416086"/>
    <w:rsid w:val="004557DC"/>
    <w:rsid w:val="0046331D"/>
    <w:rsid w:val="00473EFA"/>
    <w:rsid w:val="00495BC5"/>
    <w:rsid w:val="004A3378"/>
    <w:rsid w:val="004B2E1D"/>
    <w:rsid w:val="004B4174"/>
    <w:rsid w:val="004B7BC5"/>
    <w:rsid w:val="004C11B0"/>
    <w:rsid w:val="004C23B6"/>
    <w:rsid w:val="004F20E0"/>
    <w:rsid w:val="00512AF8"/>
    <w:rsid w:val="00514123"/>
    <w:rsid w:val="00544D56"/>
    <w:rsid w:val="00545519"/>
    <w:rsid w:val="005458BA"/>
    <w:rsid w:val="0057003C"/>
    <w:rsid w:val="005A54A1"/>
    <w:rsid w:val="005B6271"/>
    <w:rsid w:val="005C5370"/>
    <w:rsid w:val="005D1159"/>
    <w:rsid w:val="005D78BB"/>
    <w:rsid w:val="00602250"/>
    <w:rsid w:val="0061616A"/>
    <w:rsid w:val="006170DE"/>
    <w:rsid w:val="006261A8"/>
    <w:rsid w:val="0065456F"/>
    <w:rsid w:val="00663914"/>
    <w:rsid w:val="00664458"/>
    <w:rsid w:val="00670ED5"/>
    <w:rsid w:val="00680361"/>
    <w:rsid w:val="006811B4"/>
    <w:rsid w:val="00684A0B"/>
    <w:rsid w:val="0068574A"/>
    <w:rsid w:val="006933C2"/>
    <w:rsid w:val="006B54AA"/>
    <w:rsid w:val="006E5A4C"/>
    <w:rsid w:val="006F16FC"/>
    <w:rsid w:val="006F242B"/>
    <w:rsid w:val="006F4EB1"/>
    <w:rsid w:val="007016B8"/>
    <w:rsid w:val="00704ECF"/>
    <w:rsid w:val="007534AC"/>
    <w:rsid w:val="00762AC7"/>
    <w:rsid w:val="0076658F"/>
    <w:rsid w:val="00770225"/>
    <w:rsid w:val="00776EFF"/>
    <w:rsid w:val="00781768"/>
    <w:rsid w:val="0079761E"/>
    <w:rsid w:val="007A2263"/>
    <w:rsid w:val="007A5147"/>
    <w:rsid w:val="007C4102"/>
    <w:rsid w:val="007C54B4"/>
    <w:rsid w:val="007C7079"/>
    <w:rsid w:val="007D4715"/>
    <w:rsid w:val="007E41FF"/>
    <w:rsid w:val="007E5B84"/>
    <w:rsid w:val="007E6294"/>
    <w:rsid w:val="00800A89"/>
    <w:rsid w:val="00802A94"/>
    <w:rsid w:val="008113D9"/>
    <w:rsid w:val="00815055"/>
    <w:rsid w:val="00824751"/>
    <w:rsid w:val="00825BCF"/>
    <w:rsid w:val="00846302"/>
    <w:rsid w:val="00846E37"/>
    <w:rsid w:val="0086056C"/>
    <w:rsid w:val="008720C6"/>
    <w:rsid w:val="00873D92"/>
    <w:rsid w:val="0087455F"/>
    <w:rsid w:val="00893D48"/>
    <w:rsid w:val="00894F5A"/>
    <w:rsid w:val="008A2ED6"/>
    <w:rsid w:val="008A3638"/>
    <w:rsid w:val="008A5FC8"/>
    <w:rsid w:val="008A7C6B"/>
    <w:rsid w:val="008B1F6A"/>
    <w:rsid w:val="008B2AF9"/>
    <w:rsid w:val="008B4BAC"/>
    <w:rsid w:val="008F2A7D"/>
    <w:rsid w:val="008F617A"/>
    <w:rsid w:val="008F78B0"/>
    <w:rsid w:val="009036ED"/>
    <w:rsid w:val="00922E47"/>
    <w:rsid w:val="00933B7E"/>
    <w:rsid w:val="00950601"/>
    <w:rsid w:val="0097339D"/>
    <w:rsid w:val="009B3E30"/>
    <w:rsid w:val="009B5E91"/>
    <w:rsid w:val="009E3BA6"/>
    <w:rsid w:val="00A02D3C"/>
    <w:rsid w:val="00A03286"/>
    <w:rsid w:val="00A23FCF"/>
    <w:rsid w:val="00A500C3"/>
    <w:rsid w:val="00A63A5E"/>
    <w:rsid w:val="00A722F8"/>
    <w:rsid w:val="00A773E5"/>
    <w:rsid w:val="00A804C3"/>
    <w:rsid w:val="00A86152"/>
    <w:rsid w:val="00AA2D70"/>
    <w:rsid w:val="00AA5F1D"/>
    <w:rsid w:val="00AB0630"/>
    <w:rsid w:val="00AB1CAE"/>
    <w:rsid w:val="00AB623E"/>
    <w:rsid w:val="00AE097F"/>
    <w:rsid w:val="00AE3AC9"/>
    <w:rsid w:val="00AF7A24"/>
    <w:rsid w:val="00B02F98"/>
    <w:rsid w:val="00B0311D"/>
    <w:rsid w:val="00B136DA"/>
    <w:rsid w:val="00B145CD"/>
    <w:rsid w:val="00B228D7"/>
    <w:rsid w:val="00B50CD0"/>
    <w:rsid w:val="00B8061A"/>
    <w:rsid w:val="00BB20C2"/>
    <w:rsid w:val="00BB7313"/>
    <w:rsid w:val="00BE5183"/>
    <w:rsid w:val="00BF4AC7"/>
    <w:rsid w:val="00C0639F"/>
    <w:rsid w:val="00C15F51"/>
    <w:rsid w:val="00C22571"/>
    <w:rsid w:val="00C3732C"/>
    <w:rsid w:val="00C6389A"/>
    <w:rsid w:val="00C65911"/>
    <w:rsid w:val="00C71474"/>
    <w:rsid w:val="00C866DE"/>
    <w:rsid w:val="00C9089B"/>
    <w:rsid w:val="00CC2D7F"/>
    <w:rsid w:val="00CD1743"/>
    <w:rsid w:val="00CF0D40"/>
    <w:rsid w:val="00CF4A9B"/>
    <w:rsid w:val="00D059BF"/>
    <w:rsid w:val="00D15891"/>
    <w:rsid w:val="00D4762F"/>
    <w:rsid w:val="00D508A8"/>
    <w:rsid w:val="00D5619D"/>
    <w:rsid w:val="00D66A7E"/>
    <w:rsid w:val="00D70E57"/>
    <w:rsid w:val="00D72889"/>
    <w:rsid w:val="00D82A20"/>
    <w:rsid w:val="00DA17D3"/>
    <w:rsid w:val="00DB5C44"/>
    <w:rsid w:val="00DC6BF9"/>
    <w:rsid w:val="00DD0285"/>
    <w:rsid w:val="00DD5539"/>
    <w:rsid w:val="00DD6427"/>
    <w:rsid w:val="00DD7D87"/>
    <w:rsid w:val="00E10392"/>
    <w:rsid w:val="00E270E6"/>
    <w:rsid w:val="00E54DF0"/>
    <w:rsid w:val="00E65123"/>
    <w:rsid w:val="00E65EA6"/>
    <w:rsid w:val="00E8037B"/>
    <w:rsid w:val="00E82622"/>
    <w:rsid w:val="00E8386C"/>
    <w:rsid w:val="00E9049C"/>
    <w:rsid w:val="00EA327A"/>
    <w:rsid w:val="00EB0825"/>
    <w:rsid w:val="00EB121F"/>
    <w:rsid w:val="00EC6AFB"/>
    <w:rsid w:val="00ED7417"/>
    <w:rsid w:val="00EE1CC6"/>
    <w:rsid w:val="00EE26EB"/>
    <w:rsid w:val="00EF3A73"/>
    <w:rsid w:val="00F1439A"/>
    <w:rsid w:val="00F44680"/>
    <w:rsid w:val="00F53DE3"/>
    <w:rsid w:val="00F56503"/>
    <w:rsid w:val="00F65373"/>
    <w:rsid w:val="00F75182"/>
    <w:rsid w:val="00F83D42"/>
    <w:rsid w:val="00F871EA"/>
    <w:rsid w:val="00F92C69"/>
    <w:rsid w:val="00F93CAB"/>
    <w:rsid w:val="00F979C1"/>
    <w:rsid w:val="00F97DFC"/>
    <w:rsid w:val="00FA0097"/>
    <w:rsid w:val="00FA2EBF"/>
    <w:rsid w:val="00FA312F"/>
    <w:rsid w:val="00FB046D"/>
    <w:rsid w:val="00FD1B48"/>
    <w:rsid w:val="00FE4043"/>
    <w:rsid w:val="00FE7826"/>
    <w:rsid w:val="00FF4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B24423-652F-4F53-B3D3-541A1AB7F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78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3</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607</cp:revision>
  <dcterms:created xsi:type="dcterms:W3CDTF">2018-12-29T08:56:00Z</dcterms:created>
  <dcterms:modified xsi:type="dcterms:W3CDTF">2018-12-29T14:38:00Z</dcterms:modified>
</cp:coreProperties>
</file>